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812F" w14:textId="77777777" w:rsidR="0089049F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Итоги заседания трехсторонней комиссии Георгиевского муниципального круга Ставропольского края</w:t>
      </w:r>
    </w:p>
    <w:p w14:paraId="7186A67D" w14:textId="77777777" w:rsidR="0089049F" w:rsidRDefault="0089049F">
      <w:pPr>
        <w:jc w:val="center"/>
      </w:pPr>
    </w:p>
    <w:p w14:paraId="55ADEF03" w14:textId="77777777" w:rsidR="0089049F" w:rsidRDefault="000000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заседании трехсторонней комиссии по регулированию социально – трудовых отношений Георгиевского муниципального округа, состоявшемся 20 сентября 2024 года, в соответствии со статьей 47 Трудового кодекса Российской Федерации, объявлено о начале коллективных переговоров п</w:t>
      </w:r>
      <w:r>
        <w:rPr>
          <w:sz w:val="28"/>
          <w:szCs w:val="28"/>
        </w:rPr>
        <w:t xml:space="preserve">о разработке проекта Соглашения между администрацией </w:t>
      </w:r>
      <w:r>
        <w:rPr>
          <w:bCs/>
          <w:sz w:val="28"/>
          <w:szCs w:val="28"/>
        </w:rPr>
        <w:t xml:space="preserve">Георгиевского муниципального округа Ставропольского края, представительством Территориального союза «Федерация профсоюзов Ставропольского края» - координационным советом организаций профсоюзов в Георгиевском муниципальном округе Ставропольского края и представительством Регионального Союза работодателей Ставропольского края «Конгресс деловых кругов Ставрополья» </w:t>
      </w:r>
      <w:r>
        <w:rPr>
          <w:sz w:val="28"/>
          <w:szCs w:val="28"/>
        </w:rPr>
        <w:t xml:space="preserve">на 2025-2027 годы (далее – Соглашение) на предстоящий трехлетний период. Утверждены порядок, структура и определены сроки подписания Соглашения. </w:t>
      </w:r>
    </w:p>
    <w:p w14:paraId="0CB72B9F" w14:textId="77777777" w:rsidR="0089049F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заседании комиссии также рассмотрен вопрос реализации в 2024 году Указов Президента Российской Федерации от 07 мая 2012 года. </w:t>
      </w:r>
    </w:p>
    <w:p w14:paraId="6A112AF5" w14:textId="77777777" w:rsidR="0089049F" w:rsidRDefault="000000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уделено вопросам состояния условий и охраны труда и развитию системы социального партнерства в организациях Георгиевского муниципального округа Ставропольского края в I полугодии 2024 года.</w:t>
      </w:r>
    </w:p>
    <w:p w14:paraId="2FA9DBB0" w14:textId="77777777" w:rsidR="0089049F" w:rsidRDefault="00000000">
      <w:pPr>
        <w:pStyle w:val="aa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 членов трехсторонней комиссии доведена информация о номинировании победителей территориального этапа краевого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Эффективный коллективный договор – основа согласования интересов сторон социального партнерства» в 2024 году. Ими стали: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СПК «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Незлобненский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», ГКОУ «С(К)ОШ № 22», МБОУ СОШ №3 им.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П.М.Однобокова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г. Георгиевска, МДОУ «Детский сад №45 «Красная шапочка» г. Георгиевска»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14:paraId="225DAAE2" w14:textId="77777777" w:rsidR="0089049F" w:rsidRDefault="000000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номинировать вышеназванные организации для участия в конкурсе на краевом уровне, и представить материалы до 01 октября 2024 года в министерство труда и социальной защиты населения Ставропольского края.</w:t>
      </w:r>
    </w:p>
    <w:p w14:paraId="7E715F90" w14:textId="77777777" w:rsidR="0089049F" w:rsidRDefault="00000000">
      <w:pPr>
        <w:pStyle w:val="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рассмотренные на заседании трехсторонней комиссии, находятся на контроле в администрации округа.</w:t>
      </w:r>
    </w:p>
    <w:p w14:paraId="5E6C11BE" w14:textId="77777777" w:rsidR="0089049F" w:rsidRDefault="0089049F">
      <w:pPr>
        <w:pStyle w:val="30"/>
        <w:ind w:firstLine="284"/>
        <w:jc w:val="both"/>
        <w:rPr>
          <w:sz w:val="28"/>
          <w:szCs w:val="28"/>
        </w:rPr>
      </w:pPr>
    </w:p>
    <w:p w14:paraId="72F19EBB" w14:textId="77777777" w:rsidR="0089049F" w:rsidRPr="00C003E0" w:rsidRDefault="0089049F" w:rsidP="00C003E0">
      <w:pPr>
        <w:pStyle w:val="30"/>
        <w:ind w:firstLine="0"/>
        <w:jc w:val="both"/>
        <w:rPr>
          <w:sz w:val="28"/>
          <w:szCs w:val="28"/>
          <w:lang w:val="en-US"/>
        </w:rPr>
      </w:pPr>
    </w:p>
    <w:sectPr w:rsidR="0089049F" w:rsidRPr="00C003E0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49F"/>
    <w:rsid w:val="00435670"/>
    <w:rsid w:val="0089049F"/>
    <w:rsid w:val="00C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6961"/>
  <w15:docId w15:val="{A345CA84-8266-4EAF-BE36-D7433C73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2E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A72EC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news-date-time">
    <w:name w:val="news-date-time"/>
    <w:qFormat/>
    <w:rsid w:val="006A72EC"/>
  </w:style>
  <w:style w:type="character" w:customStyle="1" w:styleId="apple-converted-space">
    <w:name w:val="apple-converted-space"/>
    <w:basedOn w:val="a0"/>
    <w:qFormat/>
    <w:rsid w:val="00156A98"/>
  </w:style>
  <w:style w:type="character" w:customStyle="1" w:styleId="3">
    <w:name w:val="Основной текст с отступом 3 Знак"/>
    <w:basedOn w:val="a0"/>
    <w:link w:val="30"/>
    <w:qFormat/>
    <w:rsid w:val="00566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44C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unhideWhenUsed/>
    <w:qFormat/>
    <w:rsid w:val="00156A98"/>
    <w:pPr>
      <w:spacing w:beforeAutospacing="1" w:afterAutospacing="1"/>
    </w:pPr>
  </w:style>
  <w:style w:type="paragraph" w:styleId="30">
    <w:name w:val="Body Text Indent 3"/>
    <w:basedOn w:val="a"/>
    <w:link w:val="3"/>
    <w:qFormat/>
    <w:rsid w:val="00566705"/>
    <w:pPr>
      <w:ind w:firstLine="57"/>
    </w:pPr>
    <w:rPr>
      <w:sz w:val="16"/>
      <w:szCs w:val="16"/>
    </w:rPr>
  </w:style>
  <w:style w:type="paragraph" w:styleId="aa">
    <w:name w:val="No Spacing"/>
    <w:uiPriority w:val="1"/>
    <w:qFormat/>
    <w:rsid w:val="00566705"/>
    <w:rPr>
      <w:rFonts w:ascii="Calibri" w:eastAsiaTheme="minorEastAsia" w:hAnsi="Calibri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4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1693</Characters>
  <Application>Microsoft Office Word</Application>
  <DocSecurity>0</DocSecurity>
  <Lines>14</Lines>
  <Paragraphs>3</Paragraphs>
  <ScaleCrop>false</ScaleCrop>
  <Company>diakov.net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Admin</cp:lastModifiedBy>
  <cp:revision>8</cp:revision>
  <cp:lastPrinted>2024-09-23T14:45:00Z</cp:lastPrinted>
  <dcterms:created xsi:type="dcterms:W3CDTF">2021-08-17T11:04:00Z</dcterms:created>
  <dcterms:modified xsi:type="dcterms:W3CDTF">2024-09-24T17:57:00Z</dcterms:modified>
  <dc:language>ru-RU</dc:language>
</cp:coreProperties>
</file>